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B6A55" w14:textId="22BFEEAD" w:rsidR="00893AB2" w:rsidRPr="00C23D59" w:rsidRDefault="004445D0"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36"/>
          <w:szCs w:val="36"/>
          <w:lang w:eastAsia="de-DE"/>
        </w:rPr>
        <w:t>Wohn- und Pflegeheim Lienz</w:t>
      </w:r>
    </w:p>
    <w:p w14:paraId="4FDB6A56" w14:textId="41208EA8" w:rsidR="00893AB2" w:rsidRPr="00C23D59" w:rsidRDefault="004445D0"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8"/>
          <w:szCs w:val="28"/>
          <w:lang w:eastAsia="de-DE"/>
        </w:rPr>
        <w:t>Beda Weber Gasse 34</w:t>
      </w:r>
    </w:p>
    <w:p w14:paraId="4FDB6A57" w14:textId="3BCBF73A" w:rsidR="00893AB2" w:rsidRPr="00C23D59" w:rsidRDefault="004445D0" w:rsidP="00893AB2">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8"/>
          <w:szCs w:val="28"/>
          <w:lang w:eastAsia="de-DE"/>
        </w:rPr>
        <w:t>9900 Lienz</w:t>
      </w:r>
    </w:p>
    <w:p w14:paraId="4FDB6A58"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p>
    <w:p w14:paraId="4FDB6A59" w14:textId="77777777" w:rsidR="00893AB2" w:rsidRPr="00C23D59" w:rsidRDefault="00893AB2" w:rsidP="00893AB2">
      <w:pPr>
        <w:spacing w:beforeLines="60" w:before="144" w:afterLines="60" w:after="144" w:line="240" w:lineRule="auto"/>
        <w:rPr>
          <w:rFonts w:asciiTheme="majorHAnsi" w:eastAsia="Times New Roman" w:hAnsiTheme="majorHAnsi" w:cstheme="majorHAnsi"/>
          <w:sz w:val="24"/>
          <w:szCs w:val="24"/>
          <w:lang w:eastAsia="de-DE"/>
        </w:rPr>
      </w:pPr>
    </w:p>
    <w:p w14:paraId="4FDB6A5A"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36"/>
          <w:szCs w:val="36"/>
          <w:lang w:eastAsia="de-DE"/>
        </w:rPr>
      </w:pPr>
      <w:r w:rsidRPr="00C23D59">
        <w:rPr>
          <w:rFonts w:asciiTheme="majorHAnsi" w:eastAsia="Times New Roman" w:hAnsiTheme="majorHAnsi" w:cstheme="majorHAnsi"/>
          <w:b/>
          <w:bCs/>
          <w:sz w:val="36"/>
          <w:szCs w:val="36"/>
          <w:lang w:eastAsia="de-DE"/>
        </w:rPr>
        <w:t>Stellenbeschreibung</w:t>
      </w:r>
    </w:p>
    <w:p w14:paraId="4FDB6A5B" w14:textId="77777777" w:rsidR="00893AB2" w:rsidRDefault="00893AB2" w:rsidP="00893AB2">
      <w:pPr>
        <w:spacing w:beforeLines="60" w:before="144" w:afterLines="60" w:after="144" w:line="240" w:lineRule="auto"/>
        <w:rPr>
          <w:rFonts w:asciiTheme="majorHAnsi" w:eastAsia="Times New Roman" w:hAnsiTheme="majorHAnsi" w:cstheme="majorHAnsi"/>
          <w:b/>
          <w:bCs/>
          <w:sz w:val="52"/>
          <w:szCs w:val="52"/>
          <w:lang w:eastAsia="de-DE"/>
        </w:rPr>
      </w:pPr>
      <w:r>
        <w:rPr>
          <w:rFonts w:asciiTheme="majorHAnsi" w:eastAsia="Times New Roman" w:hAnsiTheme="majorHAnsi" w:cstheme="majorHAnsi"/>
          <w:b/>
          <w:bCs/>
          <w:sz w:val="52"/>
          <w:szCs w:val="52"/>
          <w:lang w:eastAsia="de-DE"/>
        </w:rPr>
        <w:t>Pflegeassistentin</w:t>
      </w:r>
    </w:p>
    <w:p w14:paraId="4FDB6A5C" w14:textId="77777777" w:rsidR="00893AB2" w:rsidRPr="00C23D59" w:rsidRDefault="00893AB2" w:rsidP="00893AB2">
      <w:pPr>
        <w:spacing w:beforeLines="60" w:before="144" w:afterLines="60" w:after="144" w:line="240" w:lineRule="auto"/>
        <w:rPr>
          <w:rFonts w:asciiTheme="majorHAnsi" w:eastAsia="Times New Roman" w:hAnsiTheme="majorHAnsi" w:cstheme="majorHAnsi"/>
          <w:b/>
          <w:bCs/>
          <w:sz w:val="52"/>
          <w:szCs w:val="52"/>
          <w:lang w:eastAsia="de-DE"/>
        </w:rPr>
      </w:pPr>
      <w:r>
        <w:rPr>
          <w:rFonts w:asciiTheme="majorHAnsi" w:eastAsia="Times New Roman" w:hAnsiTheme="majorHAnsi" w:cstheme="majorHAnsi"/>
          <w:b/>
          <w:bCs/>
          <w:sz w:val="52"/>
          <w:szCs w:val="52"/>
          <w:lang w:eastAsia="de-DE"/>
        </w:rPr>
        <w:t>Pflegeassistent</w:t>
      </w:r>
    </w:p>
    <w:p w14:paraId="4FDB6A5D"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4FDB6A5E"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4FDB6A5F" w14:textId="730ACF54" w:rsidR="00893AB2" w:rsidRPr="00C23D59"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Version:</w:t>
      </w:r>
      <w:r w:rsidRPr="00C23D59">
        <w:rPr>
          <w:rFonts w:asciiTheme="majorHAnsi" w:eastAsia="Times New Roman" w:hAnsiTheme="majorHAnsi" w:cstheme="majorHAnsi"/>
          <w:bCs/>
          <w:sz w:val="28"/>
          <w:szCs w:val="28"/>
          <w:lang w:eastAsia="de-DE"/>
        </w:rPr>
        <w:tab/>
      </w:r>
      <w:r>
        <w:rPr>
          <w:rFonts w:asciiTheme="majorHAnsi" w:eastAsia="Times New Roman" w:hAnsiTheme="majorHAnsi" w:cstheme="majorHAnsi"/>
          <w:bCs/>
          <w:sz w:val="28"/>
          <w:szCs w:val="28"/>
          <w:lang w:eastAsia="de-DE"/>
        </w:rPr>
        <w:t>20</w:t>
      </w:r>
      <w:r w:rsidR="00927B92">
        <w:rPr>
          <w:rFonts w:asciiTheme="majorHAnsi" w:eastAsia="Times New Roman" w:hAnsiTheme="majorHAnsi" w:cstheme="majorHAnsi"/>
          <w:bCs/>
          <w:sz w:val="28"/>
          <w:szCs w:val="28"/>
          <w:lang w:eastAsia="de-DE"/>
        </w:rPr>
        <w:t>24</w:t>
      </w:r>
      <w:r w:rsidR="004445D0">
        <w:rPr>
          <w:rFonts w:asciiTheme="majorHAnsi" w:eastAsia="Times New Roman" w:hAnsiTheme="majorHAnsi" w:cstheme="majorHAnsi"/>
          <w:bCs/>
          <w:sz w:val="28"/>
          <w:szCs w:val="28"/>
          <w:lang w:eastAsia="de-DE"/>
        </w:rPr>
        <w:t>12</w:t>
      </w:r>
      <w:r>
        <w:rPr>
          <w:rFonts w:asciiTheme="majorHAnsi" w:eastAsia="Times New Roman" w:hAnsiTheme="majorHAnsi" w:cstheme="majorHAnsi"/>
          <w:bCs/>
          <w:sz w:val="28"/>
          <w:szCs w:val="28"/>
          <w:lang w:eastAsia="de-DE"/>
        </w:rPr>
        <w:t>_v</w:t>
      </w:r>
      <w:r w:rsidR="00433C93">
        <w:rPr>
          <w:rFonts w:asciiTheme="majorHAnsi" w:eastAsia="Times New Roman" w:hAnsiTheme="majorHAnsi" w:cstheme="majorHAnsi"/>
          <w:bCs/>
          <w:sz w:val="28"/>
          <w:szCs w:val="28"/>
          <w:lang w:eastAsia="de-DE"/>
        </w:rPr>
        <w:t>3</w:t>
      </w:r>
      <w:r w:rsidR="00B166CF">
        <w:rPr>
          <w:rFonts w:asciiTheme="majorHAnsi" w:eastAsia="Times New Roman" w:hAnsiTheme="majorHAnsi" w:cstheme="majorHAnsi"/>
          <w:bCs/>
          <w:sz w:val="28"/>
          <w:szCs w:val="28"/>
          <w:lang w:eastAsia="de-DE"/>
        </w:rPr>
        <w:t>_stb_pa</w:t>
      </w:r>
    </w:p>
    <w:p w14:paraId="4FDB6A60" w14:textId="77777777" w:rsidR="00893AB2" w:rsidRPr="00C23D59"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Erstellt durch:</w:t>
      </w:r>
      <w:r w:rsidRPr="00C23D59">
        <w:rPr>
          <w:rFonts w:asciiTheme="majorHAnsi" w:eastAsia="Times New Roman" w:hAnsiTheme="majorHAnsi" w:cstheme="majorHAnsi"/>
          <w:bCs/>
          <w:sz w:val="28"/>
          <w:szCs w:val="28"/>
          <w:lang w:eastAsia="de-DE"/>
        </w:rPr>
        <w:tab/>
        <w:t>HL/PDL</w:t>
      </w:r>
    </w:p>
    <w:p w14:paraId="4FDB6A61" w14:textId="00C0AC93" w:rsidR="00893AB2" w:rsidRDefault="00893AB2" w:rsidP="00893AB2">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Evaluierung am</w:t>
      </w:r>
      <w:r>
        <w:rPr>
          <w:rFonts w:asciiTheme="majorHAnsi" w:eastAsia="Times New Roman" w:hAnsiTheme="majorHAnsi" w:cstheme="majorHAnsi"/>
          <w:bCs/>
          <w:sz w:val="28"/>
          <w:szCs w:val="28"/>
          <w:lang w:eastAsia="de-DE"/>
        </w:rPr>
        <w:t>:</w:t>
      </w:r>
      <w:r>
        <w:rPr>
          <w:rFonts w:asciiTheme="majorHAnsi" w:eastAsia="Times New Roman" w:hAnsiTheme="majorHAnsi" w:cstheme="majorHAnsi"/>
          <w:bCs/>
          <w:sz w:val="28"/>
          <w:szCs w:val="28"/>
          <w:lang w:eastAsia="de-DE"/>
        </w:rPr>
        <w:tab/>
      </w:r>
    </w:p>
    <w:p w14:paraId="4FDB6A62" w14:textId="496E9E9E" w:rsidR="00893AB2" w:rsidRPr="00C23D59" w:rsidRDefault="00893AB2" w:rsidP="00893AB2">
      <w:pPr>
        <w:tabs>
          <w:tab w:val="left" w:pos="1985"/>
        </w:tabs>
        <w:spacing w:beforeLines="60" w:before="144" w:afterLines="60" w:after="144" w:line="240" w:lineRule="auto"/>
        <w:rPr>
          <w:rFonts w:asciiTheme="majorHAnsi" w:eastAsia="Times New Roman" w:hAnsiTheme="majorHAnsi" w:cstheme="majorHAnsi"/>
          <w:sz w:val="24"/>
          <w:szCs w:val="24"/>
          <w:lang w:eastAsia="de-DE"/>
        </w:rPr>
      </w:pPr>
      <w:r w:rsidRPr="00C23D59">
        <w:rPr>
          <w:rFonts w:asciiTheme="majorHAnsi" w:eastAsia="Times New Roman" w:hAnsiTheme="majorHAnsi" w:cstheme="majorHAnsi"/>
          <w:bCs/>
          <w:sz w:val="28"/>
          <w:szCs w:val="28"/>
          <w:lang w:eastAsia="de-DE"/>
        </w:rPr>
        <w:t>Freigegeben am:</w:t>
      </w:r>
      <w:r w:rsidRPr="00C23D59">
        <w:rPr>
          <w:rFonts w:asciiTheme="majorHAnsi" w:eastAsia="Times New Roman" w:hAnsiTheme="majorHAnsi" w:cstheme="majorHAnsi"/>
          <w:bCs/>
          <w:sz w:val="28"/>
          <w:szCs w:val="28"/>
          <w:lang w:eastAsia="de-DE"/>
        </w:rPr>
        <w:tab/>
      </w:r>
      <w:r w:rsidR="004445D0">
        <w:rPr>
          <w:rFonts w:asciiTheme="majorHAnsi" w:eastAsia="Times New Roman" w:hAnsiTheme="majorHAnsi" w:cstheme="majorHAnsi"/>
          <w:bCs/>
          <w:sz w:val="28"/>
          <w:szCs w:val="28"/>
          <w:lang w:eastAsia="de-DE"/>
        </w:rPr>
        <w:t>01.12.2024</w:t>
      </w:r>
      <w:bookmarkStart w:id="0" w:name="_GoBack"/>
      <w:bookmarkEnd w:id="0"/>
    </w:p>
    <w:p w14:paraId="4FDB6A63"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4FDB6A64"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p>
    <w:p w14:paraId="4FDB6A65" w14:textId="77777777" w:rsidR="00893AB2" w:rsidRPr="00C23D59" w:rsidRDefault="00893AB2" w:rsidP="00893AB2">
      <w:pPr>
        <w:spacing w:beforeLines="60" w:before="144" w:afterLines="60" w:after="144" w:line="240" w:lineRule="auto"/>
        <w:rPr>
          <w:rFonts w:asciiTheme="majorHAnsi" w:eastAsia="Times New Roman" w:hAnsiTheme="majorHAnsi" w:cstheme="majorHAnsi"/>
          <w:bCs/>
          <w:sz w:val="24"/>
          <w:szCs w:val="24"/>
          <w:lang w:eastAsia="de-DE"/>
        </w:rPr>
      </w:pPr>
      <w:r w:rsidRPr="00C23D59">
        <w:rPr>
          <w:rFonts w:asciiTheme="majorHAnsi" w:eastAsia="Times New Roman" w:hAnsiTheme="majorHAnsi" w:cstheme="majorHAnsi"/>
          <w:bCs/>
          <w:sz w:val="24"/>
          <w:szCs w:val="24"/>
          <w:lang w:eastAsia="de-DE"/>
        </w:rPr>
        <w:t>Unterschrift de</w:t>
      </w:r>
      <w:r w:rsidR="00DF3811">
        <w:rPr>
          <w:rFonts w:asciiTheme="majorHAnsi" w:eastAsia="Times New Roman" w:hAnsiTheme="majorHAnsi" w:cstheme="majorHAnsi"/>
          <w:bCs/>
          <w:sz w:val="24"/>
          <w:szCs w:val="24"/>
          <w:lang w:eastAsia="de-DE"/>
        </w:rPr>
        <w:t>r</w:t>
      </w:r>
      <w:r w:rsidRPr="00C23D59">
        <w:rPr>
          <w:rFonts w:asciiTheme="majorHAnsi" w:eastAsia="Times New Roman" w:hAnsiTheme="majorHAnsi" w:cstheme="majorHAnsi"/>
          <w:bCs/>
          <w:sz w:val="24"/>
          <w:szCs w:val="24"/>
          <w:lang w:eastAsia="de-DE"/>
        </w:rPr>
        <w:t xml:space="preserve"> Stelleninhaber</w:t>
      </w:r>
      <w:r w:rsidR="00DF3811">
        <w:rPr>
          <w:rFonts w:asciiTheme="majorHAnsi" w:eastAsia="Times New Roman" w:hAnsiTheme="majorHAnsi" w:cstheme="majorHAnsi"/>
          <w:bCs/>
          <w:sz w:val="24"/>
          <w:szCs w:val="24"/>
          <w:lang w:eastAsia="de-DE"/>
        </w:rPr>
        <w:t>in</w:t>
      </w:r>
      <w:r>
        <w:rPr>
          <w:rFonts w:asciiTheme="majorHAnsi" w:eastAsia="Times New Roman" w:hAnsiTheme="majorHAnsi" w:cstheme="majorHAnsi"/>
          <w:bCs/>
          <w:sz w:val="24"/>
          <w:szCs w:val="24"/>
          <w:lang w:eastAsia="de-DE"/>
        </w:rPr>
        <w:t>:</w:t>
      </w:r>
    </w:p>
    <w:p w14:paraId="4FDB6A66" w14:textId="77777777" w:rsidR="00893AB2"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4FDB6A67" w14:textId="77777777" w:rsidR="00893AB2" w:rsidRPr="00C23D59"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p>
    <w:p w14:paraId="4FDB6A68" w14:textId="77777777" w:rsidR="00893AB2" w:rsidRDefault="00893AB2" w:rsidP="00893AB2">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Diese Stellenbeschreibung fungiert als nähere Spezifikation der im Wesentlichen auszuführenden Tätigkeiten.</w:t>
      </w:r>
    </w:p>
    <w:p w14:paraId="4FDB6A69" w14:textId="77777777" w:rsidR="00893AB2" w:rsidRDefault="00893AB2" w:rsidP="00DF3811">
      <w:pPr>
        <w:spacing w:beforeLines="60" w:before="144" w:afterLines="60" w:after="144" w:line="240" w:lineRule="auto"/>
        <w:rPr>
          <w:rFonts w:asciiTheme="majorHAnsi" w:eastAsia="Times New Roman" w:hAnsiTheme="majorHAnsi" w:cstheme="majorHAnsi"/>
          <w:bCs/>
          <w:sz w:val="24"/>
          <w:szCs w:val="24"/>
          <w:lang w:eastAsia="de-DE"/>
        </w:rPr>
      </w:pPr>
    </w:p>
    <w:p w14:paraId="4FDB6A6A" w14:textId="77777777" w:rsidR="00DF3811" w:rsidRDefault="00DF3811" w:rsidP="00DF3811">
      <w:pPr>
        <w:spacing w:beforeLines="60" w:before="144" w:afterLines="60" w:after="144" w:line="240" w:lineRule="auto"/>
        <w:rPr>
          <w:rFonts w:asciiTheme="majorHAnsi" w:eastAsia="Times New Roman" w:hAnsiTheme="majorHAnsi" w:cstheme="majorHAnsi"/>
          <w:bCs/>
          <w:sz w:val="24"/>
          <w:szCs w:val="24"/>
          <w:lang w:eastAsia="de-DE"/>
        </w:rPr>
      </w:pPr>
    </w:p>
    <w:p w14:paraId="4FDB6A6B" w14:textId="77777777" w:rsidR="00DF3811" w:rsidRDefault="00DF3811" w:rsidP="00DF3811">
      <w:pPr>
        <w:spacing w:beforeLines="60" w:before="144" w:afterLines="60" w:after="144" w:line="240" w:lineRule="auto"/>
        <w:rPr>
          <w:rFonts w:asciiTheme="majorHAnsi" w:eastAsia="Times New Roman" w:hAnsiTheme="majorHAnsi" w:cstheme="majorHAnsi"/>
          <w:bCs/>
          <w:sz w:val="24"/>
          <w:szCs w:val="24"/>
          <w:lang w:eastAsia="de-DE"/>
        </w:rPr>
      </w:pPr>
    </w:p>
    <w:p w14:paraId="4FDB6A6C" w14:textId="77777777" w:rsidR="00DF3811" w:rsidRPr="00DF3811" w:rsidRDefault="00DF3811" w:rsidP="00DF3811">
      <w:pPr>
        <w:spacing w:beforeLines="60" w:before="144" w:afterLines="60" w:after="144" w:line="240" w:lineRule="auto"/>
        <w:rPr>
          <w:rFonts w:asciiTheme="majorHAnsi" w:eastAsia="Times New Roman" w:hAnsiTheme="majorHAnsi" w:cstheme="majorHAnsi"/>
          <w:bCs/>
          <w:sz w:val="24"/>
          <w:szCs w:val="24"/>
          <w:lang w:eastAsia="de-DE"/>
        </w:rPr>
      </w:pPr>
    </w:p>
    <w:p w14:paraId="4FDB6A6D" w14:textId="77777777" w:rsidR="00893AB2" w:rsidRPr="00DF3811" w:rsidRDefault="00893AB2" w:rsidP="00DF3811">
      <w:pPr>
        <w:spacing w:beforeLines="60" w:before="144" w:afterLines="60" w:after="144" w:line="240" w:lineRule="auto"/>
        <w:rPr>
          <w:rFonts w:asciiTheme="majorHAnsi" w:eastAsia="Times New Roman" w:hAnsiTheme="majorHAnsi" w:cstheme="majorHAnsi"/>
          <w:bCs/>
          <w:sz w:val="24"/>
          <w:szCs w:val="24"/>
          <w:lang w:eastAsia="de-DE"/>
        </w:rPr>
      </w:pPr>
    </w:p>
    <w:p w14:paraId="4FDB6A6E" w14:textId="77777777" w:rsidR="00B166CF" w:rsidRPr="00C23D59" w:rsidRDefault="00893AB2" w:rsidP="00B166CF">
      <w:pPr>
        <w:spacing w:beforeLines="60" w:before="144" w:afterLines="60" w:after="144" w:line="240" w:lineRule="auto"/>
        <w:rPr>
          <w:rFonts w:asciiTheme="majorHAnsi" w:eastAsia="Times New Roman" w:hAnsiTheme="majorHAnsi" w:cstheme="majorHAnsi"/>
          <w:sz w:val="28"/>
          <w:szCs w:val="28"/>
          <w:lang w:eastAsia="de-DE"/>
        </w:rPr>
      </w:pPr>
      <w:r w:rsidRPr="00C23D59">
        <w:rPr>
          <w:rFonts w:asciiTheme="majorHAnsi" w:eastAsia="Times New Roman" w:hAnsiTheme="majorHAnsi" w:cstheme="majorHAnsi"/>
          <w:sz w:val="20"/>
          <w:szCs w:val="20"/>
        </w:rPr>
        <w:t>Im Sinne einer besseren Lesbarkeit des Textes wird nur eine Anredeform verwendet. Es sind sowohl weibliche als auch männliche Personen (Diplomierter Gesundheits- und Krankenpfleger, Diplomierte Gesundheits- und Krankenpflegerin, Bewohner, Bewohnerin, usw.) gemeint.</w:t>
      </w:r>
      <w:r>
        <w:rPr>
          <w:rFonts w:asciiTheme="majorHAnsi" w:eastAsia="Times New Roman" w:hAnsiTheme="majorHAnsi" w:cstheme="majorHAnsi"/>
          <w:b/>
          <w:bCs/>
          <w:sz w:val="36"/>
          <w:szCs w:val="36"/>
          <w:lang w:eastAsia="de-DE"/>
        </w:rPr>
        <w:br w:type="page"/>
      </w:r>
      <w:r w:rsidR="00B166CF" w:rsidRPr="00C23D59">
        <w:rPr>
          <w:rFonts w:asciiTheme="majorHAnsi" w:eastAsia="Times New Roman" w:hAnsiTheme="majorHAnsi" w:cstheme="majorHAnsi"/>
          <w:b/>
          <w:bCs/>
          <w:sz w:val="28"/>
          <w:szCs w:val="28"/>
          <w:lang w:eastAsia="de-DE"/>
        </w:rPr>
        <w:lastRenderedPageBreak/>
        <w:t>Vorgesetzte Stellen</w:t>
      </w:r>
    </w:p>
    <w:p w14:paraId="4FDB6A6F" w14:textId="77777777" w:rsidR="00B166CF" w:rsidRPr="00C23D59" w:rsidRDefault="00B166CF" w:rsidP="00B166CF">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dienstlichen Belangen: die Heimleitung sowie die Geschäftsführung, die Pflegedienstleitung, die Bereichs-/Stationsleitung</w:t>
      </w:r>
    </w:p>
    <w:p w14:paraId="4FDB6A70" w14:textId="77777777" w:rsidR="00B166CF" w:rsidRPr="00C23D59" w:rsidRDefault="00B166CF" w:rsidP="00B166CF">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pflegerischen Kompetenzbereichen und dienstlichen Belangen: die Pflegedienstleitung, die Bereichs-/Stationsleitung, die diplomierte Gesundheits- und Krankenpflegerin</w:t>
      </w:r>
    </w:p>
    <w:p w14:paraId="4FDB6A71" w14:textId="77777777" w:rsidR="00B166CF" w:rsidRPr="00C23D59" w:rsidRDefault="00B166CF" w:rsidP="00B166CF">
      <w:pPr>
        <w:spacing w:beforeLines="60" w:before="144" w:afterLines="60" w:after="144" w:line="240" w:lineRule="auto"/>
        <w:jc w:val="both"/>
        <w:rPr>
          <w:rFonts w:asciiTheme="majorHAnsi" w:eastAsia="Times New Roman" w:hAnsiTheme="majorHAnsi" w:cstheme="majorHAnsi"/>
          <w:sz w:val="24"/>
          <w:szCs w:val="24"/>
          <w:lang w:eastAsia="de-DE"/>
        </w:rPr>
      </w:pPr>
    </w:p>
    <w:p w14:paraId="4FDB6A72" w14:textId="77777777" w:rsidR="00B166CF" w:rsidRPr="00C23D59" w:rsidRDefault="00B166CF" w:rsidP="00B166CF">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Nachgeordnete Stellen</w:t>
      </w:r>
    </w:p>
    <w:p w14:paraId="4FDB6A73" w14:textId="77777777" w:rsidR="00B166CF" w:rsidRPr="00C23D59" w:rsidRDefault="00B166CF" w:rsidP="00B166CF">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Bezug auf die Wahrnehmung von Hygienemaßnahmen: Reinigungsdienst</w:t>
      </w:r>
    </w:p>
    <w:p w14:paraId="4FDB6A74" w14:textId="77777777" w:rsidR="00DF3811" w:rsidRPr="00DF3811" w:rsidRDefault="00DF3811" w:rsidP="00B166CF">
      <w:pPr>
        <w:spacing w:beforeLines="60" w:before="144" w:afterLines="60" w:after="144" w:line="240" w:lineRule="auto"/>
        <w:rPr>
          <w:rFonts w:asciiTheme="majorHAnsi" w:eastAsia="Times New Roman" w:hAnsiTheme="majorHAnsi" w:cstheme="majorHAnsi"/>
          <w:sz w:val="24"/>
          <w:szCs w:val="24"/>
          <w:lang w:eastAsia="de-DE"/>
        </w:rPr>
      </w:pPr>
    </w:p>
    <w:p w14:paraId="4FDB6A75" w14:textId="77777777" w:rsidR="00B166CF" w:rsidRPr="00C23D59" w:rsidRDefault="00B166CF" w:rsidP="00B166CF">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Stellvertretung:</w:t>
      </w:r>
    </w:p>
    <w:p w14:paraId="4FDB6A76" w14:textId="77777777" w:rsidR="00B166CF" w:rsidRPr="00C23D59" w:rsidRDefault="00B166CF" w:rsidP="00B166CF">
      <w:pPr>
        <w:spacing w:beforeLines="60" w:before="144" w:afterLines="60" w:after="144" w:line="240" w:lineRule="auto"/>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Pflegeassistentin</w:t>
      </w:r>
    </w:p>
    <w:p w14:paraId="4FDB6A77" w14:textId="77777777" w:rsidR="00B166CF" w:rsidRPr="00C23D59" w:rsidRDefault="00B166CF" w:rsidP="00B166CF">
      <w:pPr>
        <w:spacing w:beforeLines="60" w:before="144" w:afterLines="60" w:after="144" w:line="240" w:lineRule="auto"/>
        <w:rPr>
          <w:rFonts w:asciiTheme="majorHAnsi" w:eastAsia="Times New Roman" w:hAnsiTheme="majorHAnsi" w:cstheme="majorHAnsi"/>
          <w:sz w:val="24"/>
          <w:szCs w:val="24"/>
          <w:lang w:eastAsia="de-DE"/>
        </w:rPr>
      </w:pPr>
    </w:p>
    <w:p w14:paraId="4FDB6A78" w14:textId="77777777" w:rsidR="00B166CF" w:rsidRPr="00C23D59" w:rsidRDefault="00B166CF" w:rsidP="00B166CF">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Zielsetzung</w:t>
      </w:r>
    </w:p>
    <w:p w14:paraId="4FDB6A79"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Mitwirkung bei der Umsetzung der Pflege- und Betreuungsphilosophie bzw. Gesamtzielsetzung der Einrichtung/des Wohnbereiches </w:t>
      </w:r>
    </w:p>
    <w:p w14:paraId="4FDB6A7A"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Unterstützung von Angehörigen des gehobenen Dienstes für Gesundheits- und Krankenpflege sowie von Ärzten nach den Bestimmungen des Gesundheits- und Krankenpflegegesetzes</w:t>
      </w:r>
    </w:p>
    <w:p w14:paraId="4FDB6A7B"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Wahrung des Wohls und der Gesundheit der Heimbewohnerin unter Einhaltung der </w:t>
      </w:r>
      <w:r w:rsidR="00DF3811" w:rsidRPr="00C23D59">
        <w:rPr>
          <w:rFonts w:asciiTheme="majorHAnsi" w:eastAsia="Times New Roman" w:hAnsiTheme="majorHAnsi" w:cstheme="majorHAnsi"/>
          <w:sz w:val="24"/>
          <w:szCs w:val="24"/>
          <w:lang w:eastAsia="de-DE"/>
        </w:rPr>
        <w:t>hierfür</w:t>
      </w:r>
      <w:r w:rsidRPr="00C23D59">
        <w:rPr>
          <w:rFonts w:asciiTheme="majorHAnsi" w:eastAsia="Times New Roman" w:hAnsiTheme="majorHAnsi" w:cstheme="majorHAnsi"/>
          <w:sz w:val="24"/>
          <w:szCs w:val="24"/>
          <w:lang w:eastAsia="de-DE"/>
        </w:rPr>
        <w:t xml:space="preserve"> geltenden Vorschriften und nach Maßgabe der fachlichen und wissenschaftlichen Erkenntnisse und Erfahrungen</w:t>
      </w:r>
    </w:p>
    <w:p w14:paraId="4FDB6A7C"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Förderung der Zufriedenheit der Heimbewohnerinnen </w:t>
      </w:r>
    </w:p>
    <w:p w14:paraId="4FDB6A7D"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Sicherstellung einer den fachlichen Anforderungen entsprechende Dokumentation nach den gesetzlichen Bestimmungen (insbesondere GuKG, HeimAufG, </w:t>
      </w:r>
      <w:r w:rsidR="001D4A9C">
        <w:rPr>
          <w:rFonts w:asciiTheme="majorHAnsi" w:eastAsia="Times New Roman" w:hAnsiTheme="majorHAnsi" w:cstheme="majorHAnsi"/>
          <w:sz w:val="24"/>
          <w:szCs w:val="24"/>
          <w:lang w:eastAsia="de-DE"/>
        </w:rPr>
        <w:t>Tiroler Heim- und Pflegeleistungsgesetz</w:t>
      </w:r>
      <w:r w:rsidRPr="00C23D59">
        <w:rPr>
          <w:rFonts w:asciiTheme="majorHAnsi" w:eastAsia="Times New Roman" w:hAnsiTheme="majorHAnsi" w:cstheme="majorHAnsi"/>
          <w:sz w:val="24"/>
          <w:szCs w:val="24"/>
          <w:lang w:eastAsia="de-DE"/>
        </w:rPr>
        <w:t>) sowie organisationsspezifischen Richtlinien</w:t>
      </w:r>
    </w:p>
    <w:p w14:paraId="4FDB6A7E"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Unterstützung bei der Aufrechterhaltung der Behandlungs-, Pflege- und Betreuungskontinuität </w:t>
      </w:r>
    </w:p>
    <w:p w14:paraId="4FDB6A7F"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Wirtschaftliche Verwendung von Ressourcen</w:t>
      </w:r>
    </w:p>
    <w:p w14:paraId="4FDB6A80"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von gesetzlichen Bestimmungen, betrieblichen Vorschriften, Richtlinien, Dienstanweisungen sowie allenfalls bestehenden SOP’s („standard operating procedures“)</w:t>
      </w:r>
    </w:p>
    <w:p w14:paraId="4FDB6A81"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Kontakt und Austausch mit dem sozialen Umfeld der Heimbewohnerin </w:t>
      </w:r>
    </w:p>
    <w:p w14:paraId="4FDB6A82"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Konstruktive Zusammenarbeit mit anderen Bereichen der Einrichtung sowie mit Systempartnern</w:t>
      </w:r>
    </w:p>
    <w:p w14:paraId="4FDB6A83"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praktischen Ausbildung in der Pflegeassistenz und Wecken von Interesse für den Bereich der Altenpflege</w:t>
      </w:r>
    </w:p>
    <w:p w14:paraId="4FDB6A84"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Mitverantwortung an der Aufrechterhaltung der Ordnung, Sauberkeit und Hygiene im Stations- und Wohnbereich</w:t>
      </w:r>
    </w:p>
    <w:p w14:paraId="4FDB6A85"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Unterstützung von Angehörigen des gehobenen Dienstes in der Gesundheits- und Krankenpflege bei der Qualitätsentwicklung und -sicherung</w:t>
      </w:r>
    </w:p>
    <w:p w14:paraId="4FDB6A86" w14:textId="77777777" w:rsidR="00B166CF" w:rsidRPr="00C23D59" w:rsidRDefault="00B166CF" w:rsidP="00B166CF">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FDB6A87" w14:textId="77777777" w:rsidR="00B166CF" w:rsidRPr="00C23D59" w:rsidRDefault="00B166CF" w:rsidP="00B166CF">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Besetzung/Anforderungsprofil</w:t>
      </w:r>
    </w:p>
    <w:p w14:paraId="4FDB6A88" w14:textId="77777777" w:rsidR="00B166CF"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Berufsberechtigung zur Ausübung der Pflegeassistenz nach den Bestimmungen des Gesundheits- und Krankenpflegegesetzes (GuKG), BGBl I Nr. 108/1997 idgF.</w:t>
      </w:r>
    </w:p>
    <w:p w14:paraId="4FDB6A89" w14:textId="77777777" w:rsidR="00FE3AB4" w:rsidRPr="009D142C" w:rsidRDefault="00FE3AB4" w:rsidP="00FE3AB4">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9D142C">
        <w:rPr>
          <w:rFonts w:asciiTheme="majorHAnsi" w:eastAsia="Times New Roman" w:hAnsiTheme="majorHAnsi" w:cstheme="majorHAnsi"/>
          <w:sz w:val="24"/>
          <w:szCs w:val="24"/>
          <w:lang w:eastAsia="de-DE"/>
        </w:rPr>
        <w:t>Eintragung in das Gesundheitsberuferegister nach dem GBRG BGBl. I Nr. 87/2016</w:t>
      </w:r>
    </w:p>
    <w:p w14:paraId="4FDB6A8A"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Kenntnis der relevanten gesetzlichen Bestimmungen, insbesondere des Gesundheits- und Krankenpflegegesetzes, der Pflegeassistenzberufe-Ausbildungsverordnung (PA-PFA-AV) (insbesondere Anlage 4 „Qualifikationsprofil Pflegeassistenz“), des </w:t>
      </w:r>
      <w:r w:rsidR="001D4A9C">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 des Heimaufenthaltsgesetzes</w:t>
      </w:r>
    </w:p>
    <w:p w14:paraId="4FDB6A8B"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Verantwortungsbereitschaft, Selbstständigkeit, Belastbarkeit und Flexibilität</w:t>
      </w:r>
    </w:p>
    <w:p w14:paraId="4FDB6A8C"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Hohe soziale Kompetenz, Kommunikations- und Teamfähigkeit</w:t>
      </w:r>
    </w:p>
    <w:p w14:paraId="4FDB6A8D"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Bereitschaft zur konstruktiven Zusammenarbeit mit anderen Berufsgruppen</w:t>
      </w:r>
    </w:p>
    <w:p w14:paraId="4FDB6A8E" w14:textId="77777777" w:rsidR="00B166CF" w:rsidRPr="00C23D59" w:rsidRDefault="00B166CF" w:rsidP="00B166CF">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PC-Anwender-Kenntnisse</w:t>
      </w:r>
    </w:p>
    <w:p w14:paraId="4FDB6A8F" w14:textId="77777777" w:rsidR="00B166CF" w:rsidRPr="00C23D59" w:rsidRDefault="00B166CF" w:rsidP="00B166CF">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FDB6A90" w14:textId="77777777" w:rsidR="00B166CF" w:rsidRPr="00C23D59" w:rsidRDefault="00B166CF" w:rsidP="00B166CF">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Aufgaben, Kompetenzen und Verantwortungsbereiche</w:t>
      </w:r>
    </w:p>
    <w:p w14:paraId="4FDB6A91" w14:textId="77777777" w:rsidR="00B166CF" w:rsidRPr="00C23D59" w:rsidRDefault="00B166CF" w:rsidP="00B166CF">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Bewohnerinnenbezogene Aufgaben, Kompetenzen und Verantwortungen</w:t>
      </w:r>
    </w:p>
    <w:p w14:paraId="4FDB6A92"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und Unterstützung der Heimbewohnerinnen bei der Integration in das Heimumfeld</w:t>
      </w:r>
    </w:p>
    <w:p w14:paraId="4FDB6A93"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Förderung der Zufriedenheit der Heimbewohnerinnen sowie Ausgestaltung einer entsprechenden Stations-/Wohnbereichsatmosphäre </w:t>
      </w:r>
    </w:p>
    <w:p w14:paraId="4FDB6A94"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Mitwirkung an und </w:t>
      </w:r>
      <w:r w:rsidRPr="00C23D59">
        <w:rPr>
          <w:rFonts w:asciiTheme="majorHAnsi" w:hAnsiTheme="majorHAnsi" w:cstheme="majorHAnsi"/>
          <w:sz w:val="24"/>
          <w:szCs w:val="24"/>
        </w:rPr>
        <w:t>Durchführung der ihnen von Angehörigen des gehobenen Dienstes für Gesundheits- und Krankenpflege übertragenen Pflegemaßnahmen</w:t>
      </w:r>
      <w:r w:rsidRPr="00C23D59">
        <w:rPr>
          <w:rFonts w:asciiTheme="majorHAnsi" w:hAnsiTheme="majorHAnsi" w:cstheme="majorHAnsi"/>
        </w:rPr>
        <w:t xml:space="preserve"> </w:t>
      </w:r>
      <w:r w:rsidRPr="00C23D59">
        <w:rPr>
          <w:rFonts w:asciiTheme="majorHAnsi" w:eastAsia="Times New Roman" w:hAnsiTheme="majorHAnsi" w:cstheme="majorHAnsi"/>
          <w:sz w:val="24"/>
          <w:szCs w:val="24"/>
          <w:lang w:eastAsia="de-DE"/>
        </w:rPr>
        <w:t>nach den Bestimmungen des Gesundheits- und Krankenpflegegesetzes sowie der Pflegeassistenzberufe-Ausbildungsverordnung (insbesondere Anlage 4) und nach organisationsspezifischen Richtlinien/Pflegesystemen/Standards, dies jeweils unter fachlicher Letztverantwortung von Angehörigen des gehobenen Dienstes in der Gesundheits- und Krankenpflege.</w:t>
      </w:r>
    </w:p>
    <w:p w14:paraId="4FDB6A95"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Diagnostik und Therapie</w:t>
      </w:r>
      <w:r w:rsidRPr="00C23D59">
        <w:rPr>
          <w:rFonts w:asciiTheme="majorHAnsi" w:hAnsiTheme="majorHAnsi" w:cstheme="majorHAnsi"/>
        </w:rPr>
        <w:t xml:space="preserve"> </w:t>
      </w:r>
      <w:r w:rsidRPr="00C23D59">
        <w:rPr>
          <w:rFonts w:asciiTheme="majorHAnsi" w:eastAsia="Times New Roman" w:hAnsiTheme="majorHAnsi" w:cstheme="majorHAnsi"/>
          <w:sz w:val="24"/>
          <w:szCs w:val="24"/>
          <w:lang w:eastAsia="de-DE"/>
        </w:rPr>
        <w:t>nach den Bestimmungen des Gesundheits- und Krankenpflegegesetzes, der Pflegeassistenzberufe-Ausbildungsverordnung (insbesondere Anlage 4) sowie unter Berücksichtigung von organisationsspezifischen Richtlinien, dies jeweils unter fachlicher Letztverantwortung von Angehörigen des gehobenen Dienstes in der Gesundheits- und Krankenpflege bzw. von Ärzten</w:t>
      </w:r>
    </w:p>
    <w:p w14:paraId="4FDB6A96" w14:textId="77777777" w:rsidR="00B166CF" w:rsidRPr="00C23D59" w:rsidRDefault="00B166CF" w:rsidP="00B166CF">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Handeln in Notfällen im Rahmen allgemeiner Hilfeleistungspflicht (vgl. § 95 StGB), nach den Bestimmungen des Gesundheits- und Krankenpflegegesetzes, der Pflegeassistenzberufe-Ausbildungsverordnung (insbesondere Anlage 4) sowie organisationsspezifischen Richtlinien und Standard</w:t>
      </w:r>
    </w:p>
    <w:p w14:paraId="4FDB6A97"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Dokumentation gesundheits- und krankenpflegerischer sowie pflegerisch administrativer Maßnahmen nach den rechtlichen Bestimmungen (insbesondere GuKG, HeimAufG, </w:t>
      </w:r>
      <w:r w:rsidR="001D4A9C">
        <w:rPr>
          <w:rFonts w:asciiTheme="majorHAnsi" w:eastAsia="Times New Roman" w:hAnsiTheme="majorHAnsi" w:cstheme="majorHAnsi"/>
          <w:sz w:val="24"/>
          <w:szCs w:val="24"/>
          <w:lang w:eastAsia="de-DE"/>
        </w:rPr>
        <w:t>Tiroler Heim- und Pflegeleistungsgesetz</w:t>
      </w:r>
      <w:r w:rsidRPr="00C23D59">
        <w:rPr>
          <w:rFonts w:asciiTheme="majorHAnsi" w:eastAsia="Times New Roman" w:hAnsiTheme="majorHAnsi" w:cstheme="majorHAnsi"/>
          <w:sz w:val="24"/>
          <w:szCs w:val="24"/>
          <w:lang w:eastAsia="de-DE"/>
        </w:rPr>
        <w:t xml:space="preserve">) sowie organisationsspezifischen Richtlinien, dies unter fachlicher Letztverantwortung von Angehörigen des gehobenen Dienstes in der Gesundheits- und Krankenpflege </w:t>
      </w:r>
    </w:p>
    <w:p w14:paraId="4FDB6A98"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Im Rahmen der Durchführung von gesundheits- und krankenpflegerischen Tätigkeiten Wahrung und Förderung der Selbstständigkeit, Selbstbestimmung und Selbstverantwortung der Heimbewohnerinnen, Schutz der Privat- und Intimsphäre sowie Berücksichtigung des individuellen Lebensrhythmus sowie des sozialen Umfeldes der Heimbewohnerin</w:t>
      </w:r>
    </w:p>
    <w:p w14:paraId="4FDB6A99"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Psychosoziale Betreuung der Heimbewohnerinnen (z.B. durch Förderung der Kontakte und Kommunikation der Bewohnerinnen, Tagesstrukturierung, Mitwirken bei Beschäftigungsangeboten, Festen, Feiern, Ausflügen, usw.)</w:t>
      </w:r>
    </w:p>
    <w:p w14:paraId="4FDB6A9A"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Kommunikations- und Kontaktpflege zu Angehörigen</w:t>
      </w:r>
    </w:p>
    <w:p w14:paraId="4FDB6A9B"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Unterstützung von Angehörigen des gehobenen Dienstes in der Gesundheits- und Krankenpflege (unter deren fachlicher Letztverantwortung) bei der Begleitung von Sterbenden und deren Angehörigen/Bezugspersonen </w:t>
      </w:r>
    </w:p>
    <w:p w14:paraId="4FDB6A9C"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Aktive, positive Zusammenarbeit mit anderen Berufsgruppen und Bereichen in der Einrichtung sowie mit externen Partnern</w:t>
      </w:r>
    </w:p>
    <w:p w14:paraId="4FDB6A9D"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Durchführung von Hygienemaßnahmen sowie fachgerechter Umgang mit Wäsche, Abfall, etc. </w:t>
      </w:r>
    </w:p>
    <w:p w14:paraId="4FDB6A9E"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Einhaltung der Verschwiegenheitspflicht (insbesondere nach den Bestimmungen des GuKG, des </w:t>
      </w:r>
      <w:r w:rsidR="001D4A9C">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 unter Einhaltung bestehender Dienstanweisungen und Dienstwege</w:t>
      </w:r>
    </w:p>
    <w:p w14:paraId="4FDB6A9F"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Wahrung der Auskunftspflicht (insbesondere nach den Bestimmungen des GuKG sowie des </w:t>
      </w:r>
      <w:r w:rsidR="001D4A9C">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w:t>
      </w:r>
    </w:p>
    <w:p w14:paraId="4FDB6AA0" w14:textId="77777777" w:rsidR="00B166CF" w:rsidRPr="00C23D59" w:rsidRDefault="00B166CF" w:rsidP="00B166CF">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FDB6AA1" w14:textId="77777777" w:rsidR="00B166CF" w:rsidRPr="00C23D59" w:rsidRDefault="00B166CF" w:rsidP="00B166CF">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Betriebs- /Organisationsbezogene Aufgaben, Kompetenzen und Verantwortungen</w:t>
      </w:r>
    </w:p>
    <w:p w14:paraId="4FDB6AA2"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Zielorientiertes Handeln im Sinne der Festlegungen und Richtlinien der Einrichtung sowie Mitwirkung an der Weiterentwicklung der Unternehmungskultur</w:t>
      </w:r>
    </w:p>
    <w:p w14:paraId="4FDB6AA3"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Wirtschaftlicher, sachgerechter und sorgfältiger Umgang mit und Einsatz von Pflegeutensilien, Medizinprodukten, Einrichtungsgegenständen usw.</w:t>
      </w:r>
    </w:p>
    <w:p w14:paraId="4FDB6AA4"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von betrieblichen Vorschriften, Richtlinien, Dienstanweisungen und Dienstwegen</w:t>
      </w:r>
    </w:p>
    <w:p w14:paraId="4FDB6AA5"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Mitwirkung bei der Integration spezieller, allenfalls auch komplementärer Pflegetechniken/Pflegekonzepte (z.B. Validation, Kinästhetik, etc.) nach den Vorgaben der Einrichtung</w:t>
      </w:r>
      <w:r w:rsidRPr="00C23D59">
        <w:rPr>
          <w:rFonts w:asciiTheme="majorHAnsi" w:hAnsiTheme="majorHAnsi" w:cstheme="majorHAnsi"/>
          <w:sz w:val="24"/>
          <w:szCs w:val="24"/>
        </w:rPr>
        <w:t xml:space="preserve"> und unter fachlicher Letztverantwortung von Angehörigen des gehobenen Dienstes in der Gesundheits- und Krankenpflege</w:t>
      </w:r>
    </w:p>
    <w:p w14:paraId="4FDB6AA6"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Mitwirkung bei der Einhaltung von Vorschriften im Besonderen zu Unfallverhütung, Brandschutz, Arbeitszeit-, Arbeitsruhe- und Verwendungsschutz, Datenschutz </w:t>
      </w:r>
    </w:p>
    <w:p w14:paraId="4FDB6AA7"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Durchführung organisatorischer und administrativer Tätigkeiten im Rahmen der Pflege </w:t>
      </w:r>
    </w:p>
    <w:p w14:paraId="4FDB6AA8"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und Durchführung von Qualitätsverbesserungs- und -sicherungsmaßnahmen im Stations-/Wohnbereich über Anordnung von Vorgesetzten stellen</w:t>
      </w:r>
    </w:p>
    <w:p w14:paraId="4FDB6AA9"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hAnsiTheme="majorHAnsi" w:cstheme="majorHAnsi"/>
        </w:rPr>
      </w:pPr>
      <w:r w:rsidRPr="00C23D59">
        <w:rPr>
          <w:rFonts w:asciiTheme="majorHAnsi" w:eastAsia="Times New Roman" w:hAnsiTheme="majorHAnsi" w:cstheme="majorHAnsi"/>
          <w:sz w:val="24"/>
          <w:szCs w:val="24"/>
          <w:lang w:eastAsia="de-DE"/>
        </w:rPr>
        <w:t>Mitwirkung bei der Anschaffung und Einführung von Geräten, Pflegeprodukten</w:t>
      </w:r>
      <w:r w:rsidR="001D1A89">
        <w:rPr>
          <w:rFonts w:asciiTheme="majorHAnsi" w:eastAsia="Times New Roman" w:hAnsiTheme="majorHAnsi" w:cstheme="majorHAnsi"/>
          <w:sz w:val="24"/>
          <w:szCs w:val="24"/>
          <w:lang w:eastAsia="de-DE"/>
        </w:rPr>
        <w:t xml:space="preserve"> und</w:t>
      </w:r>
      <w:r w:rsidRPr="00C23D59">
        <w:rPr>
          <w:rFonts w:asciiTheme="majorHAnsi" w:eastAsia="Times New Roman" w:hAnsiTheme="majorHAnsi" w:cstheme="majorHAnsi"/>
          <w:sz w:val="24"/>
          <w:szCs w:val="24"/>
          <w:lang w:eastAsia="de-DE"/>
        </w:rPr>
        <w:t xml:space="preserve"> Hilfsmittel über Anordnung und in Abstimmung mit der vorgesetzten Stelle</w:t>
      </w:r>
    </w:p>
    <w:p w14:paraId="4FDB6AAA"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sorgfaltsgemäßen Medikamentengebarung im Rahmen der berufsrechtlichen Zulässigkeit</w:t>
      </w:r>
    </w:p>
    <w:p w14:paraId="4FDB6AAB"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einem gesetzeskonformen Umgang mit freiheitsbeschränkenden und freiheitseinschränkenden Maßnahmen im Stations-/Wohnbereich unter Berücksichtigung organisatorischer Vorgaben sowie über ausdrückliche Anordnung von fachlich vorgesetzten Stellen (unter fachlicher Letztverantwortung von Angehörigen des gehobenen Dienstes in der Gesundheits- und Krankenpflege bzw. von Ärzten)</w:t>
      </w:r>
    </w:p>
    <w:p w14:paraId="4FDB6AAC"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einrichtungsinternen Einstufung der Pflegeabhängigkeit von Heimbewohnerinnen sowie Unterstützung bei der Antragstellung auf Gewährung bzw. Erhöhung von Pflegegeld in Abstimmung mit der vorgesetzten Stelle</w:t>
      </w:r>
    </w:p>
    <w:p w14:paraId="4FDB6AAD"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Sorge um und Weitergabe von Wünschen und Beschwerden von Heimbewohnerinnen an vorgesetzte Stellen</w:t>
      </w:r>
    </w:p>
    <w:p w14:paraId="4FDB6AAE"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beim Gestalten des Stations-/Wohnbereiches (Dekoration, usw.) sowie von Festen, Feiern, Ausflügen, Beschäftigungsangeboten</w:t>
      </w:r>
    </w:p>
    <w:p w14:paraId="4FDB6AAF"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Einhaltung gesetzlicher Offenbarungs-, Anzeige- oder Meldepflichten (z.B. GuKG, </w:t>
      </w:r>
      <w:r w:rsidR="001D4A9C">
        <w:rPr>
          <w:rFonts w:asciiTheme="majorHAnsi" w:eastAsia="Times New Roman" w:hAnsiTheme="majorHAnsi" w:cstheme="majorHAnsi"/>
          <w:sz w:val="24"/>
          <w:szCs w:val="24"/>
          <w:lang w:eastAsia="de-DE"/>
        </w:rPr>
        <w:t>Tiroler Heim- und Pflegeleistungsgesetz</w:t>
      </w:r>
      <w:r w:rsidRPr="00C23D59">
        <w:rPr>
          <w:rFonts w:asciiTheme="majorHAnsi" w:eastAsia="Times New Roman" w:hAnsiTheme="majorHAnsi" w:cstheme="majorHAnsi"/>
          <w:sz w:val="24"/>
          <w:szCs w:val="24"/>
          <w:lang w:eastAsia="de-DE"/>
        </w:rPr>
        <w:t>, Epidemiegesetz) unter Beachtung organisationsinterner Vorgaben</w:t>
      </w:r>
    </w:p>
    <w:p w14:paraId="4FDB6AB0"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Sofern keine gesetzliche Offenbarungs-, Anzeige- oder Meldepflichten bestehen: Wahren von Berufs-, Geschäfts- und Betriebsgeheimnissen sowie Verschwiegenheit zu dienstlichen Vorfällen, dienstlichen Besprechungen und Sitzungen jeglicher Art. Diese bleibt auch nach Beendigung des Dienstverhältnisses bestehend.</w:t>
      </w:r>
    </w:p>
    <w:p w14:paraId="4FDB6AB1" w14:textId="77777777" w:rsidR="00B166CF" w:rsidRPr="00C23D59" w:rsidRDefault="00B166CF" w:rsidP="00B166CF">
      <w:pPr>
        <w:spacing w:beforeLines="60" w:before="144" w:afterLines="60" w:after="144" w:line="240" w:lineRule="auto"/>
        <w:ind w:left="720"/>
        <w:jc w:val="both"/>
        <w:textAlignment w:val="baseline"/>
        <w:rPr>
          <w:rFonts w:asciiTheme="majorHAnsi" w:eastAsia="Times New Roman" w:hAnsiTheme="majorHAnsi" w:cstheme="majorHAnsi"/>
          <w:sz w:val="24"/>
          <w:szCs w:val="24"/>
          <w:lang w:eastAsia="de-DE"/>
        </w:rPr>
      </w:pPr>
    </w:p>
    <w:p w14:paraId="4FDB6AB2" w14:textId="77777777" w:rsidR="00B166CF" w:rsidRPr="00C23D59" w:rsidRDefault="00B166CF" w:rsidP="00B166CF">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 xml:space="preserve">Mitarbeiterinnenbezogene Aufgaben, Kompetenzen und Verantwortungen: </w:t>
      </w:r>
    </w:p>
    <w:p w14:paraId="4FDB6AB3"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Vermittlung und Vorleben betrieblicher Werte und Grundhaltungen </w:t>
      </w:r>
    </w:p>
    <w:p w14:paraId="4FDB6AB4"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Sorge um ein gutes Stationsklima und </w:t>
      </w:r>
      <w:r w:rsidR="00731AEA">
        <w:rPr>
          <w:rFonts w:asciiTheme="majorHAnsi" w:eastAsia="Times New Roman" w:hAnsiTheme="majorHAnsi" w:cstheme="majorHAnsi"/>
          <w:sz w:val="24"/>
          <w:szCs w:val="24"/>
          <w:lang w:eastAsia="de-DE"/>
        </w:rPr>
        <w:t xml:space="preserve">günstige sowie gesundheitsfördernde </w:t>
      </w:r>
      <w:r w:rsidRPr="00C23D59">
        <w:rPr>
          <w:rFonts w:asciiTheme="majorHAnsi" w:eastAsia="Times New Roman" w:hAnsiTheme="majorHAnsi" w:cstheme="majorHAnsi"/>
          <w:sz w:val="24"/>
          <w:szCs w:val="24"/>
          <w:lang w:eastAsia="de-DE"/>
        </w:rPr>
        <w:t>Arbeitsbedingungen (z.B. Anwendung von Mobilisationshilfsmitteln, Persönlicher Schutzausrüstung, etc.</w:t>
      </w:r>
      <w:r w:rsidR="00731AEA">
        <w:rPr>
          <w:rFonts w:asciiTheme="majorHAnsi" w:eastAsia="Times New Roman" w:hAnsiTheme="majorHAnsi" w:cstheme="majorHAnsi"/>
          <w:sz w:val="24"/>
          <w:szCs w:val="24"/>
          <w:lang w:eastAsia="de-DE"/>
        </w:rPr>
        <w:t>)</w:t>
      </w:r>
    </w:p>
    <w:p w14:paraId="4FDB6AB5"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Teilnahme an Dienstübergaben, Dienst- und Teambesprechungen</w:t>
      </w:r>
    </w:p>
    <w:p w14:paraId="4FDB6AB6"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Mitverantwortung für einen korrekten, fachlichen Informationsfluss innerhalb des Pflege- und Betreuungsteams nach den berufsrechtlichen Vorschriften</w:t>
      </w:r>
    </w:p>
    <w:p w14:paraId="4FDB6AB7"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an der praktischen Ausbildung in der Pflegeassistenz unter Einhaltung bestehender rechtlicher Bestimmungen sowie einrichtungsinterner Regelungen und Richtlinien (unter fachlicher Letztverantwortung von Angehörigen des gehobenen Dienstes in der Gesundheits- und Krankenpflege)</w:t>
      </w:r>
    </w:p>
    <w:p w14:paraId="4FDB6AB8"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Unterstützung ehrenamtlicher Mitarbeiterinnen</w:t>
      </w:r>
    </w:p>
    <w:p w14:paraId="4FDB6AB9"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Einarbeitung neuer Mitarbeiterinnen über Anordnung von und in Abstimmung mit vorgesetzten Stellen</w:t>
      </w:r>
    </w:p>
    <w:p w14:paraId="4FDB6ABA"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Regelmäßige, persönliche Fortbildung zu den neuesten Entwicklungen und Erkenntnissen der Gesundheits- und Krankenpflege sowie der medizinischen und anderer berufsrelevanter Wissenschaften sowie allenfalls Teilnahme an facheinschlägigen Weiterbildungen</w:t>
      </w:r>
    </w:p>
    <w:p w14:paraId="4FDB6ABB" w14:textId="77777777" w:rsidR="00B166CF" w:rsidRPr="00C23D59" w:rsidRDefault="00B166CF" w:rsidP="00B166CF">
      <w:pPr>
        <w:numPr>
          <w:ilvl w:val="0"/>
          <w:numId w:val="2"/>
        </w:num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arbeits- und sozialrechtlicher Bestimmungen im persönlichen Verantwortungsbereich</w:t>
      </w:r>
    </w:p>
    <w:p w14:paraId="4FDB6ABC" w14:textId="77777777" w:rsidR="00B166CF" w:rsidRPr="00C23D59" w:rsidRDefault="00B166CF" w:rsidP="00B166CF">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FDB6ABD" w14:textId="77777777" w:rsidR="00B166CF" w:rsidRPr="00C23D59" w:rsidRDefault="00B166CF" w:rsidP="00B166CF">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Neben den hier aufgeführten Aufgaben ist die Stelleninhaberin verpflichtet, andere Aufträge auszuführen, die dem Wesen nach zum Aufgabengebiet gehören oder im Rahmen der organisatorischen Abläufe der Pflege und Betreuung notwendig sind.</w:t>
      </w:r>
    </w:p>
    <w:p w14:paraId="4FDB6ABE" w14:textId="77777777" w:rsidR="00B166CF" w:rsidRPr="00C23D59" w:rsidRDefault="00B166CF" w:rsidP="00B166CF">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FDB6ABF" w14:textId="77777777" w:rsidR="00B166CF" w:rsidRPr="00C23D59" w:rsidRDefault="00B166CF" w:rsidP="00B166CF">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Sonstiges</w:t>
      </w:r>
    </w:p>
    <w:p w14:paraId="4FDB6AC0"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Geschenkannahmeverbot iSd </w:t>
      </w:r>
      <w:r w:rsidR="001D4A9C">
        <w:rPr>
          <w:rFonts w:asciiTheme="majorHAnsi" w:eastAsia="Times New Roman" w:hAnsiTheme="majorHAnsi" w:cstheme="majorHAnsi"/>
          <w:sz w:val="24"/>
          <w:szCs w:val="24"/>
          <w:lang w:eastAsia="de-DE"/>
        </w:rPr>
        <w:t>Tiroler Heim- und Pflegeleistungsgesetzes</w:t>
      </w:r>
    </w:p>
    <w:p w14:paraId="4FDB6AC1"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Einhalten des vorgegebenen Dienstplanes und der Dienstzeiten</w:t>
      </w:r>
    </w:p>
    <w:p w14:paraId="4FDB6AC2"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Sorge um die persönliche Einarbeitung</w:t>
      </w:r>
    </w:p>
    <w:p w14:paraId="4FDB6AC3"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Aus Gründen der Verletzungsgefahr und aus Hygienegründen ist das Tragen von Hand- und Armschmuck (insbesondere Armreifen, Ringen, etc.) im Dienst nicht erlaubt</w:t>
      </w:r>
    </w:p>
    <w:p w14:paraId="4FDB6AC4"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Aus Gründen der Verletzungsgefahr und aus Hygienegründen dürfen die Fingernägel nicht über die Fingerkuppe reichen. Nagellack, Gelnägel und Kunstnägel sind aus hygienischer Sicht nicht gestattet</w:t>
      </w:r>
    </w:p>
    <w:p w14:paraId="4FDB6AC5"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Gepflegtes Äußeres</w:t>
      </w:r>
    </w:p>
    <w:p w14:paraId="4FDB6AC6" w14:textId="77777777" w:rsidR="00B166CF" w:rsidRPr="00C23D59" w:rsidRDefault="00B166CF" w:rsidP="00B166CF">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Die private Nutzung von Mobiltelefonen, Smartphones, Tablets etc. während der Dienstzeit ist nicht erlaubt</w:t>
      </w:r>
    </w:p>
    <w:p w14:paraId="4FDB6AC7" w14:textId="77777777" w:rsidR="00F343E9" w:rsidRDefault="00F343E9" w:rsidP="00893AB2">
      <w:pPr>
        <w:spacing w:beforeLines="60" w:before="144" w:afterLines="60" w:after="144" w:line="240" w:lineRule="auto"/>
        <w:jc w:val="both"/>
      </w:pPr>
    </w:p>
    <w:sectPr w:rsidR="00F343E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B6ACA" w14:textId="77777777" w:rsidR="001A6505" w:rsidRDefault="001A6505" w:rsidP="00893AB2">
      <w:pPr>
        <w:spacing w:after="0" w:line="240" w:lineRule="auto"/>
      </w:pPr>
      <w:r>
        <w:separator/>
      </w:r>
    </w:p>
  </w:endnote>
  <w:endnote w:type="continuationSeparator" w:id="0">
    <w:p w14:paraId="4FDB6ACB" w14:textId="77777777" w:rsidR="001A6505" w:rsidRDefault="001A6505" w:rsidP="0089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18"/>
        <w:szCs w:val="18"/>
      </w:rPr>
      <w:id w:val="-2056535713"/>
      <w:docPartObj>
        <w:docPartGallery w:val="Page Numbers (Top of Page)"/>
        <w:docPartUnique/>
      </w:docPartObj>
    </w:sdtPr>
    <w:sdtEndPr/>
    <w:sdtContent>
      <w:p w14:paraId="4FDB6ACE" w14:textId="77777777" w:rsidR="00DF3811" w:rsidRPr="00DF3811" w:rsidRDefault="00DF3811" w:rsidP="00DF3811">
        <w:pPr>
          <w:spacing w:beforeLines="60" w:before="144" w:afterLines="60" w:after="144" w:line="240" w:lineRule="auto"/>
          <w:jc w:val="both"/>
          <w:rPr>
            <w:rFonts w:asciiTheme="majorHAnsi" w:hAnsiTheme="majorHAnsi" w:cstheme="majorHAnsi"/>
            <w:sz w:val="18"/>
            <w:szCs w:val="18"/>
          </w:rPr>
        </w:pPr>
        <w:r w:rsidRPr="00DF3811">
          <w:rPr>
            <w:rFonts w:asciiTheme="majorHAnsi" w:hAnsiTheme="majorHAnsi" w:cstheme="majorHAnsi"/>
            <w:sz w:val="18"/>
            <w:szCs w:val="18"/>
          </w:rPr>
          <w:t>Sofern auf generelle Rechtsvorschriften, insbesondere Gesetze und Verordnungen, Bezug genommen wird, ist damit jeweils, vorausgesetzt es wurde nichts anderes angegeben, die geltende Fassung zu verstehen („in der geltenden Fassung“ = idgF).</w:t>
        </w:r>
      </w:p>
      <w:p w14:paraId="4FDB6ACF" w14:textId="77777777" w:rsidR="00893AB2" w:rsidRDefault="00893AB2" w:rsidP="00893AB2">
        <w:pPr>
          <w:pStyle w:val="Kopfzeile"/>
          <w:jc w:val="right"/>
          <w:rPr>
            <w:rFonts w:asciiTheme="majorHAnsi" w:hAnsiTheme="majorHAnsi" w:cstheme="majorHAnsi"/>
            <w:sz w:val="18"/>
            <w:szCs w:val="18"/>
          </w:rPr>
        </w:pPr>
        <w:r w:rsidRPr="00DF3811">
          <w:rPr>
            <w:rFonts w:asciiTheme="majorHAnsi" w:hAnsiTheme="majorHAnsi" w:cstheme="majorHAnsi"/>
            <w:sz w:val="18"/>
            <w:szCs w:val="18"/>
          </w:rPr>
          <w:fldChar w:fldCharType="begin"/>
        </w:r>
        <w:r w:rsidRPr="00DF3811">
          <w:rPr>
            <w:rFonts w:asciiTheme="majorHAnsi" w:hAnsiTheme="majorHAnsi" w:cstheme="majorHAnsi"/>
            <w:sz w:val="18"/>
            <w:szCs w:val="18"/>
          </w:rPr>
          <w:instrText>PAGE   \* MERGEFORMAT</w:instrText>
        </w:r>
        <w:r w:rsidRPr="00DF3811">
          <w:rPr>
            <w:rFonts w:asciiTheme="majorHAnsi" w:hAnsiTheme="majorHAnsi" w:cstheme="majorHAnsi"/>
            <w:sz w:val="18"/>
            <w:szCs w:val="18"/>
          </w:rPr>
          <w:fldChar w:fldCharType="separate"/>
        </w:r>
        <w:r w:rsidR="004445D0">
          <w:rPr>
            <w:rFonts w:asciiTheme="majorHAnsi" w:hAnsiTheme="majorHAnsi" w:cstheme="majorHAnsi"/>
            <w:noProof/>
            <w:sz w:val="18"/>
            <w:szCs w:val="18"/>
          </w:rPr>
          <w:t>1</w:t>
        </w:r>
        <w:r w:rsidRPr="00DF3811">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B6AC8" w14:textId="77777777" w:rsidR="001A6505" w:rsidRDefault="001A6505" w:rsidP="00893AB2">
      <w:pPr>
        <w:spacing w:after="0" w:line="240" w:lineRule="auto"/>
      </w:pPr>
      <w:r>
        <w:separator/>
      </w:r>
    </w:p>
  </w:footnote>
  <w:footnote w:type="continuationSeparator" w:id="0">
    <w:p w14:paraId="4FDB6AC9" w14:textId="77777777" w:rsidR="001A6505" w:rsidRDefault="001A6505" w:rsidP="00893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6ACC" w14:textId="74023EFC" w:rsidR="00893AB2" w:rsidRPr="00DF3811" w:rsidRDefault="00893AB2">
    <w:pPr>
      <w:pStyle w:val="Kopfzeile"/>
      <w:jc w:val="right"/>
      <w:rPr>
        <w:rFonts w:asciiTheme="majorHAnsi" w:hAnsiTheme="majorHAnsi" w:cstheme="majorHAnsi"/>
        <w:sz w:val="18"/>
        <w:szCs w:val="18"/>
      </w:rPr>
    </w:pPr>
    <w:r w:rsidRPr="00DF3811">
      <w:rPr>
        <w:rFonts w:asciiTheme="majorHAnsi" w:hAnsiTheme="majorHAnsi" w:cstheme="majorHAnsi"/>
        <w:sz w:val="18"/>
        <w:szCs w:val="18"/>
      </w:rPr>
      <w:t>20</w:t>
    </w:r>
    <w:r w:rsidR="00927B92">
      <w:rPr>
        <w:rFonts w:asciiTheme="majorHAnsi" w:hAnsiTheme="majorHAnsi" w:cstheme="majorHAnsi"/>
        <w:sz w:val="18"/>
        <w:szCs w:val="18"/>
      </w:rPr>
      <w:t>24</w:t>
    </w:r>
    <w:r w:rsidR="004445D0">
      <w:rPr>
        <w:rFonts w:asciiTheme="majorHAnsi" w:hAnsiTheme="majorHAnsi" w:cstheme="majorHAnsi"/>
        <w:sz w:val="18"/>
        <w:szCs w:val="18"/>
      </w:rPr>
      <w:t>12</w:t>
    </w:r>
    <w:r w:rsidRPr="00DF3811">
      <w:rPr>
        <w:rFonts w:asciiTheme="majorHAnsi" w:hAnsiTheme="majorHAnsi" w:cstheme="majorHAnsi"/>
        <w:sz w:val="18"/>
        <w:szCs w:val="18"/>
      </w:rPr>
      <w:t>_v</w:t>
    </w:r>
    <w:r w:rsidR="00433C93">
      <w:rPr>
        <w:rFonts w:asciiTheme="majorHAnsi" w:hAnsiTheme="majorHAnsi" w:cstheme="majorHAnsi"/>
        <w:sz w:val="18"/>
        <w:szCs w:val="18"/>
      </w:rPr>
      <w:t>3</w:t>
    </w:r>
    <w:r w:rsidR="00B166CF" w:rsidRPr="00DF3811">
      <w:rPr>
        <w:rFonts w:asciiTheme="majorHAnsi" w:hAnsiTheme="majorHAnsi" w:cstheme="majorHAnsi"/>
        <w:sz w:val="18"/>
        <w:szCs w:val="18"/>
      </w:rPr>
      <w:t>_stb_pa</w:t>
    </w:r>
  </w:p>
  <w:p w14:paraId="4FDB6ACD" w14:textId="77777777" w:rsidR="00893AB2" w:rsidRDefault="00893A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96B50"/>
    <w:multiLevelType w:val="multilevel"/>
    <w:tmpl w:val="705A9198"/>
    <w:lvl w:ilvl="0">
      <w:start w:val="1"/>
      <w:numFmt w:val="bullet"/>
      <w:lvlText w:val=""/>
      <w:lvlJc w:val="left"/>
      <w:pPr>
        <w:tabs>
          <w:tab w:val="num" w:pos="502"/>
        </w:tabs>
        <w:ind w:left="502"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 w15:restartNumberingAfterBreak="0">
    <w:nsid w:val="46E750D3"/>
    <w:multiLevelType w:val="multilevel"/>
    <w:tmpl w:val="F3604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85911"/>
    <w:multiLevelType w:val="multilevel"/>
    <w:tmpl w:val="7BB68E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B2"/>
    <w:rsid w:val="0005797D"/>
    <w:rsid w:val="001A6505"/>
    <w:rsid w:val="001D1A89"/>
    <w:rsid w:val="001D4A9C"/>
    <w:rsid w:val="00242B55"/>
    <w:rsid w:val="00267DD1"/>
    <w:rsid w:val="00357370"/>
    <w:rsid w:val="00433C93"/>
    <w:rsid w:val="004445D0"/>
    <w:rsid w:val="005E1D7B"/>
    <w:rsid w:val="006557A5"/>
    <w:rsid w:val="00731AEA"/>
    <w:rsid w:val="00893AB2"/>
    <w:rsid w:val="00927B92"/>
    <w:rsid w:val="009D142C"/>
    <w:rsid w:val="00AB1EE3"/>
    <w:rsid w:val="00B166CF"/>
    <w:rsid w:val="00D3448B"/>
    <w:rsid w:val="00DF3811"/>
    <w:rsid w:val="00F343E9"/>
    <w:rsid w:val="00FE3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6A55"/>
  <w15:chartTrackingRefBased/>
  <w15:docId w15:val="{4C4C03C7-6462-4961-A62C-952ACE34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93AB2"/>
    <w:pPr>
      <w:ind w:left="720"/>
      <w:contextualSpacing/>
    </w:pPr>
  </w:style>
  <w:style w:type="character" w:customStyle="1" w:styleId="ListenabsatzZchn">
    <w:name w:val="Listenabsatz Zchn"/>
    <w:basedOn w:val="Absatz-Standardschriftart"/>
    <w:link w:val="Listenabsatz"/>
    <w:uiPriority w:val="34"/>
    <w:rsid w:val="00893AB2"/>
  </w:style>
  <w:style w:type="paragraph" w:styleId="Kopfzeile">
    <w:name w:val="header"/>
    <w:basedOn w:val="Standard"/>
    <w:link w:val="KopfzeileZchn"/>
    <w:uiPriority w:val="99"/>
    <w:unhideWhenUsed/>
    <w:rsid w:val="00893A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AB2"/>
  </w:style>
  <w:style w:type="paragraph" w:styleId="Fuzeile">
    <w:name w:val="footer"/>
    <w:basedOn w:val="Standard"/>
    <w:link w:val="FuzeileZchn"/>
    <w:uiPriority w:val="99"/>
    <w:unhideWhenUsed/>
    <w:rsid w:val="00893A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AB2"/>
  </w:style>
  <w:style w:type="paragraph" w:styleId="Sprechblasentext">
    <w:name w:val="Balloon Text"/>
    <w:basedOn w:val="Standard"/>
    <w:link w:val="SprechblasentextZchn"/>
    <w:uiPriority w:val="99"/>
    <w:semiHidden/>
    <w:unhideWhenUsed/>
    <w:rsid w:val="004445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4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1146009EE7324D89F58777B54ACE8D" ma:contentTypeVersion="15" ma:contentTypeDescription="Ein neues Dokument erstellen." ma:contentTypeScope="" ma:versionID="58d6ea904ae0667cb41279821800db4e">
  <xsd:schema xmlns:xsd="http://www.w3.org/2001/XMLSchema" xmlns:xs="http://www.w3.org/2001/XMLSchema" xmlns:p="http://schemas.microsoft.com/office/2006/metadata/properties" xmlns:ns2="f44555e8-f32f-4909-adf0-5f5c560615f1" xmlns:ns3="b8349646-f25a-4f9f-8743-809e64fc254b" targetNamespace="http://schemas.microsoft.com/office/2006/metadata/properties" ma:root="true" ma:fieldsID="f239ee9f03af550bda2b4b4deb19651a" ns2:_="" ns3:_="">
    <xsd:import namespace="f44555e8-f32f-4909-adf0-5f5c560615f1"/>
    <xsd:import namespace="b8349646-f25a-4f9f-8743-809e64fc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555e8-f32f-4909-adf0-5f5c5606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85c01c4-51ef-4a54-9e7d-c508af4e91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49646-f25a-4f9f-8743-809e64fc25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bf4905-ffab-48ff-b619-74b3b57832dd}" ma:internalName="TaxCatchAll" ma:showField="CatchAllData" ma:web="b8349646-f25a-4f9f-8743-809e64fc25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20C2-142A-4913-9126-1F344641543B}">
  <ds:schemaRefs>
    <ds:schemaRef ds:uri="http://schemas.microsoft.com/sharepoint/v3/contenttype/forms"/>
  </ds:schemaRefs>
</ds:datastoreItem>
</file>

<file path=customXml/itemProps2.xml><?xml version="1.0" encoding="utf-8"?>
<ds:datastoreItem xmlns:ds="http://schemas.openxmlformats.org/officeDocument/2006/customXml" ds:itemID="{8DBBA39C-6FD8-42BE-84D2-AD30BF7BA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555e8-f32f-4909-adf0-5f5c560615f1"/>
    <ds:schemaRef ds:uri="b8349646-f25a-4f9f-8743-809e64fc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10002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Herbst</dc:creator>
  <cp:keywords/>
  <dc:description/>
  <cp:lastModifiedBy>Daniela Meier</cp:lastModifiedBy>
  <cp:revision>3</cp:revision>
  <cp:lastPrinted>2024-11-08T12:16:00Z</cp:lastPrinted>
  <dcterms:created xsi:type="dcterms:W3CDTF">2024-08-23T05:19:00Z</dcterms:created>
  <dcterms:modified xsi:type="dcterms:W3CDTF">2024-11-08T12:17:00Z</dcterms:modified>
</cp:coreProperties>
</file>